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FA" w:rsidRPr="00136AFA" w:rsidRDefault="00136AFA" w:rsidP="00EB3B7A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-1134" w:right="-850" w:hanging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AF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0FC8C23F" wp14:editId="23D09719">
            <wp:extent cx="6991985" cy="9622972"/>
            <wp:effectExtent l="0" t="0" r="0" b="0"/>
            <wp:docPr id="1" name="Рисунок 9" descr="https://i0.wp.com/mou6.ru/wp-content/uploads/2021/03/Bez-nazvaniya.png?resize=734%2C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mou6.ru/wp-content/uploads/2021/03/Bez-nazvaniya.png?resize=734%2C6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718" cy="964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FA" w:rsidRPr="00136AFA" w:rsidRDefault="00136AFA" w:rsidP="00EB3B7A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-1134" w:right="-850" w:hanging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AF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14415401" wp14:editId="29406D80">
            <wp:extent cx="6992214" cy="9550400"/>
            <wp:effectExtent l="0" t="0" r="0" b="0"/>
            <wp:docPr id="2" name="Рисунок 2" descr="https://i2.wp.com/mou6.ru/wp-content/uploads/2021/03/Bez-nazvaniya-1.png?resize=734%2C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wp.com/mou6.ru/wp-content/uploads/2021/03/Bez-nazvaniya-1.png?resize=734%2C6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564" cy="955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FA" w:rsidRPr="00935EB9" w:rsidRDefault="00136AFA" w:rsidP="00136AF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44"/>
          <w:szCs w:val="44"/>
          <w:lang w:eastAsia="ru-RU"/>
        </w:rPr>
      </w:pPr>
      <w:r w:rsidRPr="00935EB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44"/>
          <w:szCs w:val="44"/>
          <w:lang w:eastAsia="ru-RU"/>
        </w:rPr>
        <w:lastRenderedPageBreak/>
        <w:t>Как строится КИМ ГВЭ по русскому языку</w:t>
      </w:r>
    </w:p>
    <w:p w:rsidR="00136AFA" w:rsidRPr="00935EB9" w:rsidRDefault="00136AFA" w:rsidP="0013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5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Варианты КИМ ГВЭ-аттестат представляют собой упрощенный вариант КИМ ЕГЭ по русскому языку. Работу составили из заданий базовой сложности ЕГЭ. Ведомства полагают, что в сочетании с итоговым сочинением ГВЭ-аттестат покажет, насколько выпускники освоили школьную программу по русскому языку.</w:t>
      </w:r>
    </w:p>
    <w:p w:rsidR="00136AFA" w:rsidRPr="00935EB9" w:rsidRDefault="00136AFA" w:rsidP="0013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5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вариант КИМ состоит из 24 заданий с кратким ответом. Ответ на задания нужно записать в виде цифры, последовательности цифр или слова/нескольких слов. В работе используют разновидности заданий с кратким ответом:</w:t>
      </w:r>
    </w:p>
    <w:p w:rsidR="00136AFA" w:rsidRPr="00935EB9" w:rsidRDefault="00136AFA" w:rsidP="00136A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5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на запись самостоятельно сформулированного правильного ответа;</w:t>
      </w:r>
    </w:p>
    <w:p w:rsidR="00136AFA" w:rsidRPr="00935EB9" w:rsidRDefault="00136AFA" w:rsidP="00136A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5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на выбор и запись одного или нескольких правильных ответов из предложенного перечня ответов.</w:t>
      </w:r>
    </w:p>
    <w:p w:rsidR="00136AFA" w:rsidRPr="00935EB9" w:rsidRDefault="00136AFA" w:rsidP="0013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935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время</w:t>
      </w:r>
      <w:proofErr w:type="gramEnd"/>
      <w:r w:rsidRPr="00935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ГВЭ-аттестат по русскому языку выпускник не может пользоваться никакими дополнительными материалами.</w:t>
      </w:r>
    </w:p>
    <w:p w:rsidR="00136AFA" w:rsidRPr="00935EB9" w:rsidRDefault="00136AFA" w:rsidP="0013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5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Максимально за работу выпускник может получить 29 баллов. Время выполнения работы – 150 минут (2,5 часа).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1801"/>
        <w:gridCol w:w="2418"/>
        <w:gridCol w:w="2530"/>
      </w:tblGrid>
      <w:tr w:rsidR="00136AFA" w:rsidRPr="00935EB9" w:rsidTr="00935EB9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Содержательные разделы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Количество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Максимальный первичный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Процент максимального первичного балла за выполнение заданий данного раздела содержания от максимального первичного балла за всю работу, равного 29 баллам</w:t>
            </w:r>
          </w:p>
        </w:tc>
      </w:tr>
      <w:tr w:rsidR="00136AFA" w:rsidRPr="00935EB9" w:rsidTr="00935EB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Речь. Текст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17 </w:t>
            </w:r>
          </w:p>
        </w:tc>
      </w:tr>
      <w:tr w:rsidR="00136AFA" w:rsidRPr="00935EB9" w:rsidTr="00935EB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Лексика и фразеология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14</w:t>
            </w:r>
          </w:p>
        </w:tc>
      </w:tr>
      <w:tr w:rsidR="00136AFA" w:rsidRPr="00935EB9" w:rsidTr="00935EB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Орфоэпические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3</w:t>
            </w:r>
          </w:p>
        </w:tc>
      </w:tr>
      <w:tr w:rsidR="00136AFA" w:rsidRPr="00935EB9" w:rsidTr="00935EB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Речь. Нормы орфографии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24</w:t>
            </w:r>
          </w:p>
        </w:tc>
      </w:tr>
      <w:tr w:rsidR="00136AFA" w:rsidRPr="00935EB9" w:rsidTr="00935EB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Речь. Нормы пунктуации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21 </w:t>
            </w:r>
          </w:p>
        </w:tc>
      </w:tr>
      <w:tr w:rsidR="00136AFA" w:rsidRPr="00935EB9" w:rsidTr="00935EB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Речь. Грамматические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21 </w:t>
            </w:r>
          </w:p>
        </w:tc>
      </w:tr>
      <w:tr w:rsidR="00136AFA" w:rsidRPr="00935EB9" w:rsidTr="00935EB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100</w:t>
            </w:r>
          </w:p>
        </w:tc>
      </w:tr>
    </w:tbl>
    <w:p w:rsidR="00136AFA" w:rsidRPr="00935EB9" w:rsidRDefault="00136AFA" w:rsidP="0013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5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 ниже шкалу перевода первичных баллов в отметку.</w:t>
      </w:r>
    </w:p>
    <w:tbl>
      <w:tblPr>
        <w:tblW w:w="921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2"/>
        <w:gridCol w:w="629"/>
        <w:gridCol w:w="991"/>
        <w:gridCol w:w="991"/>
        <w:gridCol w:w="1006"/>
      </w:tblGrid>
      <w:tr w:rsidR="00136AFA" w:rsidRPr="00935EB9" w:rsidTr="00935EB9">
        <w:trPr>
          <w:trHeight w:val="503"/>
          <w:tblCellSpacing w:w="15" w:type="dxa"/>
        </w:trPr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Диапазон первичных баллов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0–9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10–16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17–23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24–29</w:t>
            </w:r>
          </w:p>
        </w:tc>
      </w:tr>
      <w:tr w:rsidR="00136AFA" w:rsidRPr="00935EB9" w:rsidTr="00935EB9">
        <w:trPr>
          <w:trHeight w:val="471"/>
          <w:tblCellSpacing w:w="15" w:type="dxa"/>
        </w:trPr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«2»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«3»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«4»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«5»</w:t>
            </w:r>
          </w:p>
        </w:tc>
      </w:tr>
    </w:tbl>
    <w:p w:rsidR="00935EB9" w:rsidRPr="00935EB9" w:rsidRDefault="00935EB9" w:rsidP="00136AF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35EB9" w:rsidRPr="00935EB9" w:rsidRDefault="00935EB9" w:rsidP="00136AF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35EB9" w:rsidRPr="00935EB9" w:rsidRDefault="00935EB9" w:rsidP="00136AF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35EB9" w:rsidRPr="00935EB9" w:rsidRDefault="00935EB9" w:rsidP="00136AF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35EB9" w:rsidRPr="00935EB9" w:rsidRDefault="00935EB9" w:rsidP="00136AF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35EB9" w:rsidRPr="00935EB9" w:rsidRDefault="00935EB9" w:rsidP="00136AF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136AFA" w:rsidRPr="00935EB9" w:rsidRDefault="00136AFA" w:rsidP="00935EB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44"/>
          <w:szCs w:val="44"/>
          <w:lang w:eastAsia="ru-RU"/>
        </w:rPr>
      </w:pPr>
      <w:r w:rsidRPr="00935EB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44"/>
          <w:szCs w:val="44"/>
          <w:lang w:eastAsia="ru-RU"/>
        </w:rPr>
        <w:lastRenderedPageBreak/>
        <w:t>Как строится КИМ ГВЭ по математике</w:t>
      </w:r>
    </w:p>
    <w:p w:rsidR="00136AFA" w:rsidRPr="00935EB9" w:rsidRDefault="00136AFA" w:rsidP="0013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5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Варианты КИМ состоят из 14 заданий с кратким ответом базового уровня сложности. Ответ записывают в виде целого числа, конечной десятичной дроби или последовательности цифр.</w:t>
      </w:r>
    </w:p>
    <w:p w:rsidR="00136AFA" w:rsidRPr="00935EB9" w:rsidRDefault="00136AFA" w:rsidP="0013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935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время</w:t>
      </w:r>
      <w:proofErr w:type="gramEnd"/>
      <w:r w:rsidRPr="00935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ГВЭ-аттестат по математике выпускник может использовать:</w:t>
      </w:r>
    </w:p>
    <w:p w:rsidR="00136AFA" w:rsidRPr="00935EB9" w:rsidRDefault="00136AFA" w:rsidP="00136A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5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линейку, на которой нет справочной информации;</w:t>
      </w:r>
    </w:p>
    <w:p w:rsidR="00136AFA" w:rsidRPr="00935EB9" w:rsidRDefault="00136AFA" w:rsidP="00136A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5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справочные материалы, которые содержат основные формулы курса математики образовательной программы уровней ООО и СОО.</w:t>
      </w:r>
    </w:p>
    <w:p w:rsidR="00136AFA" w:rsidRPr="00935EB9" w:rsidRDefault="00136AFA" w:rsidP="0013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5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Максимально за работу выпускник может получить 14 первичных баллов. Время выполнения работы – 120 минут (2 часа).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1799"/>
        <w:gridCol w:w="2415"/>
        <w:gridCol w:w="2506"/>
      </w:tblGrid>
      <w:tr w:rsidR="00136AFA" w:rsidRPr="00935EB9" w:rsidTr="00935EB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Содержательные разделы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Количество заданий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Максимальный первичный балл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Процент максимального первичного балла за выполнение заданий данного раздела содержания от максимального первичного балла за всю работу, равного 29 баллам</w:t>
            </w:r>
          </w:p>
        </w:tc>
      </w:tr>
      <w:tr w:rsidR="00136AFA" w:rsidRPr="00935EB9" w:rsidTr="00935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Алгебра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</w:t>
            </w:r>
          </w:p>
        </w:tc>
      </w:tr>
      <w:tr w:rsidR="00136AFA" w:rsidRPr="00935EB9" w:rsidTr="00935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Уравнения и неравенства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</w:tr>
      <w:tr w:rsidR="00136AFA" w:rsidRPr="00935EB9" w:rsidTr="00935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Функции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136AFA" w:rsidRPr="00935EB9" w:rsidTr="00935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Начала математического анализа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136AFA" w:rsidRPr="00935EB9" w:rsidTr="00935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Геометрия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</w:t>
            </w:r>
          </w:p>
        </w:tc>
      </w:tr>
      <w:tr w:rsidR="00136AFA" w:rsidRPr="00935EB9" w:rsidTr="00935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Элементы комбинаторики, статистики и теории вероятностей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136AFA" w:rsidRPr="00935EB9" w:rsidTr="00935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</w:tr>
    </w:tbl>
    <w:p w:rsidR="00136AFA" w:rsidRPr="00935EB9" w:rsidRDefault="00136AFA" w:rsidP="0013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5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 ниже шкалу перевода первичных баллов в отметку.</w:t>
      </w:r>
    </w:p>
    <w:tbl>
      <w:tblPr>
        <w:tblW w:w="957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2"/>
        <w:gridCol w:w="679"/>
        <w:gridCol w:w="679"/>
        <w:gridCol w:w="1071"/>
        <w:gridCol w:w="1086"/>
      </w:tblGrid>
      <w:tr w:rsidR="00136AFA" w:rsidRPr="00935EB9" w:rsidTr="00935EB9">
        <w:trPr>
          <w:trHeight w:val="354"/>
          <w:tblCellSpacing w:w="15" w:type="dxa"/>
        </w:trPr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Диапазон первичных баллов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0–9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7–9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10–12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13–14</w:t>
            </w:r>
          </w:p>
        </w:tc>
      </w:tr>
      <w:tr w:rsidR="00136AFA" w:rsidRPr="00935EB9" w:rsidTr="00935EB9">
        <w:trPr>
          <w:trHeight w:val="354"/>
          <w:tblCellSpacing w:w="15" w:type="dxa"/>
        </w:trPr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«2»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«3»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«4»</w:t>
            </w:r>
          </w:p>
        </w:tc>
        <w:tc>
          <w:tcPr>
            <w:tcW w:w="0" w:type="auto"/>
            <w:vAlign w:val="center"/>
            <w:hideMark/>
          </w:tcPr>
          <w:p w:rsidR="00136AFA" w:rsidRPr="00935EB9" w:rsidRDefault="00136AFA" w:rsidP="001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E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«5»</w:t>
            </w:r>
          </w:p>
        </w:tc>
      </w:tr>
    </w:tbl>
    <w:p w:rsidR="00935EB9" w:rsidRPr="00935EB9" w:rsidRDefault="00935EB9" w:rsidP="00136AF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sectPr w:rsidR="00935EB9" w:rsidRPr="00935EB9" w:rsidSect="00EB3B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5CC"/>
    <w:multiLevelType w:val="multilevel"/>
    <w:tmpl w:val="BE2E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57763"/>
    <w:multiLevelType w:val="multilevel"/>
    <w:tmpl w:val="E5E4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B5AD0"/>
    <w:multiLevelType w:val="multilevel"/>
    <w:tmpl w:val="66A6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65850"/>
    <w:multiLevelType w:val="multilevel"/>
    <w:tmpl w:val="570A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24156"/>
    <w:multiLevelType w:val="multilevel"/>
    <w:tmpl w:val="91C2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664F2"/>
    <w:multiLevelType w:val="multilevel"/>
    <w:tmpl w:val="C88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6D"/>
    <w:rsid w:val="00136AFA"/>
    <w:rsid w:val="00782D6D"/>
    <w:rsid w:val="00935EB9"/>
    <w:rsid w:val="00A504A0"/>
    <w:rsid w:val="00B57C8A"/>
    <w:rsid w:val="00E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042F"/>
  <w15:chartTrackingRefBased/>
  <w15:docId w15:val="{67DB6707-477C-463B-BE84-6AC23951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3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660F-6960-4668-8AE3-5F740340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</cp:revision>
  <cp:lastPrinted>2021-03-30T13:02:00Z</cp:lastPrinted>
  <dcterms:created xsi:type="dcterms:W3CDTF">2021-03-30T11:36:00Z</dcterms:created>
  <dcterms:modified xsi:type="dcterms:W3CDTF">2021-03-30T13:02:00Z</dcterms:modified>
</cp:coreProperties>
</file>